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51" w:rsidRDefault="00EF0D51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03"/>
        <w:gridCol w:w="7832"/>
        <w:gridCol w:w="941"/>
      </w:tblGrid>
      <w:tr w:rsidR="00EF0D51">
        <w:trPr>
          <w:trHeight w:val="1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0D51" w:rsidRDefault="008B7C19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noProof/>
                <w:sz w:val="18"/>
                <w:szCs w:val="18"/>
              </w:rPr>
              <w:drawing>
                <wp:inline distT="0" distB="0" distL="0" distR="0">
                  <wp:extent cx="563880" cy="617220"/>
                  <wp:effectExtent l="0" t="0" r="0" b="0"/>
                  <wp:docPr id="1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0D51" w:rsidRDefault="008B7C19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Ministero dell’Istruzione, dell’Università e della Ricerca</w:t>
            </w:r>
          </w:p>
          <w:p w:rsidR="00EF0D51" w:rsidRDefault="008B7C19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Istituto Comprensivo Statale Matilde di Canossa “</w:t>
            </w:r>
            <w:r>
              <w:rPr>
                <w:rFonts w:ascii="Verdana" w:eastAsia="Verdana" w:hAnsi="Verdana" w:cs="Verdana"/>
                <w:i/>
                <w:sz w:val="18"/>
                <w:szCs w:val="18"/>
              </w:rPr>
              <w:t>Terre matildiche mantovane”</w:t>
            </w:r>
          </w:p>
          <w:p w:rsidR="00EF0D51" w:rsidRDefault="008B7C19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 xml:space="preserve">Via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E.Dugoni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, 26 – 46027 San Benedetto </w:t>
            </w:r>
            <w:proofErr w:type="gramStart"/>
            <w:r>
              <w:rPr>
                <w:rFonts w:ascii="Verdana" w:eastAsia="Verdana" w:hAnsi="Verdana" w:cs="Verdana"/>
                <w:sz w:val="18"/>
                <w:szCs w:val="18"/>
              </w:rPr>
              <w:t>Po  (</w:t>
            </w:r>
            <w:proofErr w:type="gramEnd"/>
            <w:r>
              <w:rPr>
                <w:rFonts w:ascii="Verdana" w:eastAsia="Verdana" w:hAnsi="Verdana" w:cs="Verdana"/>
                <w:sz w:val="18"/>
                <w:szCs w:val="18"/>
              </w:rPr>
              <w:t>MN)</w:t>
            </w:r>
          </w:p>
          <w:p w:rsidR="00EF0D51" w:rsidRDefault="008B7C19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Tel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>: 0376 615146     Fax: 0376 615280</w:t>
            </w:r>
          </w:p>
          <w:p w:rsidR="00EF0D51" w:rsidRDefault="008B7C19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gramStart"/>
            <w:r>
              <w:rPr>
                <w:rFonts w:ascii="Verdana" w:eastAsia="Verdana" w:hAnsi="Verdana" w:cs="Verdana"/>
                <w:sz w:val="18"/>
                <w:szCs w:val="18"/>
              </w:rPr>
              <w:t>email</w:t>
            </w:r>
            <w:proofErr w:type="gram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: </w:t>
            </w:r>
            <w:hyperlink r:id="rId5">
              <w:r>
                <w:rPr>
                  <w:rFonts w:ascii="Verdana" w:eastAsia="Verdana" w:hAnsi="Verdana" w:cs="Verdana"/>
                  <w:color w:val="0000FF"/>
                  <w:sz w:val="18"/>
                  <w:szCs w:val="18"/>
                  <w:u w:val="single"/>
                </w:rPr>
                <w:t>mnic834003@istruzione.it</w:t>
              </w:r>
            </w:hyperlink>
            <w:r>
              <w:rPr>
                <w:rFonts w:ascii="Verdana" w:eastAsia="Verdana" w:hAnsi="Verdana" w:cs="Verdana"/>
                <w:sz w:val="18"/>
                <w:szCs w:val="18"/>
              </w:rPr>
              <w:t xml:space="preserve">   email: </w:t>
            </w:r>
            <w:hyperlink r:id="rId6">
              <w:r>
                <w:rPr>
                  <w:rFonts w:ascii="Verdana" w:eastAsia="Verdana" w:hAnsi="Verdana" w:cs="Verdana"/>
                  <w:color w:val="0000FF"/>
                  <w:sz w:val="18"/>
                  <w:szCs w:val="18"/>
                  <w:u w:val="single"/>
                </w:rPr>
                <w:t>direzionesanbpo@libero.it</w:t>
              </w:r>
            </w:hyperlink>
          </w:p>
          <w:p w:rsidR="00EF0D51" w:rsidRDefault="008B7C19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gramStart"/>
            <w:r>
              <w:rPr>
                <w:rFonts w:ascii="Verdana" w:eastAsia="Verdana" w:hAnsi="Verdana" w:cs="Verdana"/>
                <w:sz w:val="18"/>
                <w:szCs w:val="18"/>
              </w:rPr>
              <w:t>email</w:t>
            </w:r>
            <w:proofErr w:type="gram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certificata: </w:t>
            </w:r>
            <w:hyperlink r:id="rId7">
              <w:r>
                <w:rPr>
                  <w:rFonts w:ascii="Verdana" w:eastAsia="Verdana" w:hAnsi="Verdana" w:cs="Verdana"/>
                  <w:color w:val="0000FF"/>
                  <w:sz w:val="18"/>
                  <w:szCs w:val="18"/>
                  <w:u w:val="single"/>
                </w:rPr>
                <w:t>mnic834003@pec.istruzi</w:t>
              </w:r>
              <w:r>
                <w:rPr>
                  <w:rFonts w:ascii="Verdana" w:eastAsia="Verdana" w:hAnsi="Verdana" w:cs="Verdana"/>
                  <w:color w:val="0000FF"/>
                  <w:sz w:val="18"/>
                  <w:szCs w:val="18"/>
                  <w:u w:val="single"/>
                </w:rPr>
                <w:t>one.it</w:t>
              </w:r>
            </w:hyperlink>
          </w:p>
          <w:p w:rsidR="00EF0D51" w:rsidRDefault="008B7C19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gramStart"/>
            <w:r>
              <w:rPr>
                <w:rFonts w:ascii="Verdana" w:eastAsia="Verdana" w:hAnsi="Verdana" w:cs="Verdana"/>
                <w:sz w:val="18"/>
                <w:szCs w:val="18"/>
              </w:rPr>
              <w:t>sito</w:t>
            </w:r>
            <w:proofErr w:type="gram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istituzionale: </w:t>
            </w:r>
            <w:hyperlink r:id="rId8">
              <w:r>
                <w:rPr>
                  <w:rFonts w:ascii="Verdana" w:eastAsia="Verdana" w:hAnsi="Verdana" w:cs="Verdana"/>
                  <w:color w:val="0000FF"/>
                  <w:sz w:val="18"/>
                  <w:szCs w:val="18"/>
                  <w:u w:val="single"/>
                </w:rPr>
                <w:t>http://www.icsanbenedettopo.gov.it</w:t>
              </w:r>
            </w:hyperlink>
            <w:r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D51" w:rsidRDefault="008B7C19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noProof/>
                <w:sz w:val="18"/>
                <w:szCs w:val="18"/>
              </w:rPr>
              <w:drawing>
                <wp:inline distT="0" distB="0" distL="0" distR="0">
                  <wp:extent cx="457200" cy="769620"/>
                  <wp:effectExtent l="0" t="0" r="0" b="0"/>
                  <wp:docPr id="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0D51" w:rsidRDefault="00EF0D51"/>
    <w:p w:rsidR="00EF0D51" w:rsidRDefault="008B7C1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SCUOLA PRIMARIA</w:t>
      </w:r>
    </w:p>
    <w:p w:rsidR="00EF0D51" w:rsidRDefault="008B7C19">
      <w:pPr>
        <w:tabs>
          <w:tab w:val="left" w:pos="228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EF0D51" w:rsidRDefault="008B7C19">
      <w:pPr>
        <w:tabs>
          <w:tab w:val="left" w:pos="2280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SCHEDA DI CORRISPONDENZA VOTAZIONI IN DECIMI E LIVELLI DI APPRENDIMENTO</w:t>
      </w:r>
    </w:p>
    <w:p w:rsidR="00EF0D51" w:rsidRDefault="00EF0D51">
      <w:pPr>
        <w:tabs>
          <w:tab w:val="left" w:pos="2280"/>
        </w:tabs>
        <w:rPr>
          <w:rFonts w:ascii="Calibri" w:eastAsia="Calibri" w:hAnsi="Calibri" w:cs="Calibri"/>
        </w:rPr>
      </w:pPr>
    </w:p>
    <w:p w:rsidR="00EF0D51" w:rsidRDefault="008B7C19">
      <w:pPr>
        <w:tabs>
          <w:tab w:val="left" w:pos="2280"/>
        </w:tabs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</w:rPr>
        <w:t>DISCIPLINA: STORIA</w:t>
      </w:r>
    </w:p>
    <w:p w:rsidR="00EF0D51" w:rsidRDefault="00EF0D51">
      <w:pPr>
        <w:tabs>
          <w:tab w:val="left" w:pos="2280"/>
        </w:tabs>
        <w:rPr>
          <w:rFonts w:ascii="Calibri" w:eastAsia="Calibri" w:hAnsi="Calibri" w:cs="Calibri"/>
        </w:rPr>
      </w:pPr>
    </w:p>
    <w:tbl>
      <w:tblPr>
        <w:tblStyle w:val="a0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5"/>
        <w:gridCol w:w="7215"/>
      </w:tblGrid>
      <w:tr w:rsidR="00EF0D51">
        <w:tc>
          <w:tcPr>
            <w:tcW w:w="2415" w:type="dxa"/>
          </w:tcPr>
          <w:p w:rsidR="00EF0D51" w:rsidRDefault="00EF0D51">
            <w:pPr>
              <w:tabs>
                <w:tab w:val="left" w:pos="2280"/>
              </w:tabs>
              <w:jc w:val="center"/>
              <w:rPr>
                <w:rFonts w:ascii="Calibri" w:eastAsia="Calibri" w:hAnsi="Calibri" w:cs="Calibri"/>
              </w:rPr>
            </w:pPr>
          </w:p>
          <w:p w:rsidR="00EF0D51" w:rsidRDefault="008B7C19">
            <w:pPr>
              <w:tabs>
                <w:tab w:val="left" w:pos="2280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VOTAZIONE IN DECIMI</w:t>
            </w:r>
          </w:p>
          <w:p w:rsidR="00EF0D51" w:rsidRDefault="00EF0D51">
            <w:pPr>
              <w:tabs>
                <w:tab w:val="left" w:pos="2280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215" w:type="dxa"/>
          </w:tcPr>
          <w:p w:rsidR="00EF0D51" w:rsidRDefault="00EF0D51">
            <w:pPr>
              <w:tabs>
                <w:tab w:val="left" w:pos="2280"/>
              </w:tabs>
              <w:jc w:val="center"/>
              <w:rPr>
                <w:rFonts w:ascii="Calibri" w:eastAsia="Calibri" w:hAnsi="Calibri" w:cs="Calibri"/>
              </w:rPr>
            </w:pPr>
          </w:p>
          <w:p w:rsidR="00EF0D51" w:rsidRDefault="008B7C19">
            <w:pPr>
              <w:tabs>
                <w:tab w:val="left" w:pos="2280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DESCRITTORI</w:t>
            </w:r>
          </w:p>
          <w:p w:rsidR="00EF0D51" w:rsidRDefault="00EF0D51">
            <w:pPr>
              <w:tabs>
                <w:tab w:val="left" w:pos="2280"/>
              </w:tabs>
              <w:jc w:val="both"/>
              <w:rPr>
                <w:rFonts w:ascii="Calibri" w:eastAsia="Calibri" w:hAnsi="Calibri" w:cs="Calibri"/>
              </w:rPr>
            </w:pPr>
          </w:p>
          <w:p w:rsidR="00EF0D51" w:rsidRDefault="00EF0D51">
            <w:pPr>
              <w:tabs>
                <w:tab w:val="left" w:pos="2280"/>
              </w:tabs>
              <w:jc w:val="both"/>
              <w:rPr>
                <w:rFonts w:ascii="Calibri" w:eastAsia="Calibri" w:hAnsi="Calibri" w:cs="Calibri"/>
              </w:rPr>
            </w:pPr>
          </w:p>
        </w:tc>
      </w:tr>
      <w:tr w:rsidR="00EF0D51">
        <w:tc>
          <w:tcPr>
            <w:tcW w:w="2415" w:type="dxa"/>
          </w:tcPr>
          <w:p w:rsidR="00EF0D51" w:rsidRDefault="00EF0D51">
            <w:pPr>
              <w:tabs>
                <w:tab w:val="left" w:pos="2280"/>
              </w:tabs>
            </w:pPr>
          </w:p>
          <w:p w:rsidR="00EF0D51" w:rsidRDefault="008B7C19">
            <w:pPr>
              <w:tabs>
                <w:tab w:val="left" w:pos="2280"/>
              </w:tabs>
              <w:jc w:val="center"/>
            </w:pPr>
            <w:r>
              <w:t>10</w:t>
            </w:r>
          </w:p>
          <w:p w:rsidR="00EF0D51" w:rsidRDefault="00EF0D51">
            <w:pPr>
              <w:tabs>
                <w:tab w:val="left" w:pos="2280"/>
              </w:tabs>
            </w:pPr>
          </w:p>
        </w:tc>
        <w:tc>
          <w:tcPr>
            <w:tcW w:w="7215" w:type="dxa"/>
          </w:tcPr>
          <w:p w:rsidR="00EF0D51" w:rsidRDefault="008B7C19">
            <w:pPr>
              <w:tabs>
                <w:tab w:val="left" w:pos="2280"/>
              </w:tabs>
            </w:pPr>
            <w:r>
              <w:t xml:space="preserve">L’alunno conosce le principali </w:t>
            </w:r>
            <w:r>
              <w:t>caratteristiche dei quadri storico-sociali analizzati, collocandoli nello spazio e nel tempo, in modo sicuro, autonomo, completo e corretto.</w:t>
            </w:r>
          </w:p>
          <w:p w:rsidR="00EF0D51" w:rsidRDefault="008B7C19">
            <w:pPr>
              <w:tabs>
                <w:tab w:val="left" w:pos="2280"/>
              </w:tabs>
            </w:pPr>
            <w:r>
              <w:t>Riconosce i rapporti di causa ed effetto ed</w:t>
            </w:r>
            <w:bookmarkStart w:id="1" w:name="_GoBack"/>
            <w:bookmarkEnd w:id="1"/>
            <w:r>
              <w:t xml:space="preserve"> individua analogie e differenze tra quadri storico - sociali diversi in modo sicuro, autonomo, completo e corretto.</w:t>
            </w:r>
          </w:p>
          <w:p w:rsidR="00EF0D51" w:rsidRDefault="008B7C19">
            <w:pPr>
              <w:tabs>
                <w:tab w:val="left" w:pos="2280"/>
              </w:tabs>
            </w:pPr>
            <w:r>
              <w:t xml:space="preserve">Ricava informazioni da fonti di tipo diverso e riferisce le conoscenze acquisite, utilizzando </w:t>
            </w:r>
            <w:r>
              <w:t>il lessico specifico in modo sicuro, completo e corretto.</w:t>
            </w:r>
          </w:p>
          <w:p w:rsidR="001A0C32" w:rsidRDefault="001A0C32">
            <w:pPr>
              <w:tabs>
                <w:tab w:val="left" w:pos="2280"/>
              </w:tabs>
            </w:pPr>
            <w:r w:rsidRPr="00D316F4">
              <w:t>L’alunno dimostra di essere consapevole delle funzioni delle principali istituzioni, organizzazioni e servizi del territorio e dei loro compiti.</w:t>
            </w:r>
          </w:p>
        </w:tc>
      </w:tr>
      <w:tr w:rsidR="00EF0D51">
        <w:tc>
          <w:tcPr>
            <w:tcW w:w="2415" w:type="dxa"/>
          </w:tcPr>
          <w:p w:rsidR="00EF0D51" w:rsidRDefault="00EF0D51">
            <w:pPr>
              <w:tabs>
                <w:tab w:val="left" w:pos="2280"/>
              </w:tabs>
              <w:jc w:val="center"/>
            </w:pPr>
          </w:p>
          <w:p w:rsidR="00EF0D51" w:rsidRDefault="008B7C19">
            <w:pPr>
              <w:tabs>
                <w:tab w:val="left" w:pos="2280"/>
              </w:tabs>
              <w:jc w:val="center"/>
            </w:pPr>
            <w:r>
              <w:t>9</w:t>
            </w:r>
          </w:p>
          <w:p w:rsidR="00EF0D51" w:rsidRDefault="00EF0D51">
            <w:pPr>
              <w:tabs>
                <w:tab w:val="left" w:pos="2280"/>
              </w:tabs>
              <w:jc w:val="center"/>
            </w:pPr>
          </w:p>
        </w:tc>
        <w:tc>
          <w:tcPr>
            <w:tcW w:w="7215" w:type="dxa"/>
          </w:tcPr>
          <w:p w:rsidR="00EF0D51" w:rsidRDefault="001A0C32">
            <w:pPr>
              <w:tabs>
                <w:tab w:val="left" w:pos="2280"/>
              </w:tabs>
            </w:pPr>
            <w:r>
              <w:t xml:space="preserve">L’alunno conosce le principali </w:t>
            </w:r>
            <w:r w:rsidR="008B7C19">
              <w:t>caratteristiche dei quadri storico-sociali analizzati, collocandoli nello spazio e nel tempo, in modo autonomo, completo e corretto.</w:t>
            </w:r>
            <w:r>
              <w:t xml:space="preserve"> </w:t>
            </w:r>
            <w:r w:rsidR="008B7C19">
              <w:t xml:space="preserve">Riconosce i rapporti di causa ed effetto </w:t>
            </w:r>
            <w:proofErr w:type="gramStart"/>
            <w:r w:rsidR="008B7C19">
              <w:t>ed  individua</w:t>
            </w:r>
            <w:proofErr w:type="gramEnd"/>
            <w:r w:rsidR="008B7C19">
              <w:t xml:space="preserve"> analogie e differenze tra quadri storico - sociali diversi in modo autonomo, completo e corretto.</w:t>
            </w:r>
          </w:p>
          <w:p w:rsidR="00EF0D51" w:rsidRDefault="008B7C19">
            <w:pPr>
              <w:tabs>
                <w:tab w:val="left" w:pos="2280"/>
              </w:tabs>
            </w:pPr>
            <w:r>
              <w:t>Ricava informazioni da fonti di tipo diverso e riferisce le conoscenze acquisite, utilizzand</w:t>
            </w:r>
            <w:r w:rsidR="001A0C32">
              <w:t xml:space="preserve">o il lessico specifico in modo </w:t>
            </w:r>
            <w:r>
              <w:t>complet</w:t>
            </w:r>
            <w:r>
              <w:t>o e corretto.</w:t>
            </w:r>
            <w:r w:rsidR="001A0C32" w:rsidRPr="00D316F4">
              <w:t xml:space="preserve"> </w:t>
            </w:r>
            <w:r w:rsidR="001A0C32" w:rsidRPr="00D316F4">
              <w:t>L’alunno dimostra di essere consapevole delle funzioni delle principali istituzioni, organizzazioni e servizi del territorio e dei loro compiti.</w:t>
            </w:r>
          </w:p>
          <w:p w:rsidR="001A0C32" w:rsidRDefault="001A0C32">
            <w:pPr>
              <w:tabs>
                <w:tab w:val="left" w:pos="2280"/>
              </w:tabs>
            </w:pPr>
          </w:p>
          <w:p w:rsidR="00EF0D51" w:rsidRDefault="00EF0D51">
            <w:pPr>
              <w:tabs>
                <w:tab w:val="left" w:pos="2280"/>
              </w:tabs>
            </w:pPr>
          </w:p>
          <w:p w:rsidR="00EF0D51" w:rsidRDefault="00EF0D51">
            <w:pPr>
              <w:tabs>
                <w:tab w:val="left" w:pos="2280"/>
              </w:tabs>
            </w:pPr>
          </w:p>
        </w:tc>
      </w:tr>
      <w:tr w:rsidR="00EF0D51">
        <w:tc>
          <w:tcPr>
            <w:tcW w:w="2415" w:type="dxa"/>
          </w:tcPr>
          <w:p w:rsidR="00EF0D51" w:rsidRDefault="00EF0D51">
            <w:pPr>
              <w:tabs>
                <w:tab w:val="left" w:pos="2280"/>
              </w:tabs>
              <w:jc w:val="center"/>
            </w:pPr>
          </w:p>
          <w:p w:rsidR="00EF0D51" w:rsidRDefault="008B7C19">
            <w:pPr>
              <w:tabs>
                <w:tab w:val="left" w:pos="2280"/>
              </w:tabs>
              <w:jc w:val="center"/>
            </w:pPr>
            <w:r>
              <w:t>8</w:t>
            </w:r>
          </w:p>
          <w:p w:rsidR="00EF0D51" w:rsidRDefault="00EF0D51">
            <w:pPr>
              <w:tabs>
                <w:tab w:val="left" w:pos="2280"/>
              </w:tabs>
              <w:jc w:val="center"/>
            </w:pPr>
          </w:p>
        </w:tc>
        <w:tc>
          <w:tcPr>
            <w:tcW w:w="7215" w:type="dxa"/>
          </w:tcPr>
          <w:p w:rsidR="00EF0D51" w:rsidRDefault="001A0C32">
            <w:pPr>
              <w:tabs>
                <w:tab w:val="left" w:pos="2280"/>
              </w:tabs>
            </w:pPr>
            <w:r>
              <w:t xml:space="preserve">L’alunno conosce le principali </w:t>
            </w:r>
            <w:r w:rsidR="008B7C19">
              <w:t>caratteristiche dei quadri storico-sociali analizzati, collocandoli nello spazio e nel tempo, in modo completo e corretto.</w:t>
            </w:r>
            <w:r>
              <w:t xml:space="preserve"> </w:t>
            </w:r>
            <w:r w:rsidR="008B7C19">
              <w:t xml:space="preserve">Riconosce </w:t>
            </w:r>
            <w:r>
              <w:t xml:space="preserve">i rapporti di causa ed effetto </w:t>
            </w:r>
            <w:r w:rsidR="008B7C19">
              <w:t xml:space="preserve">ed </w:t>
            </w:r>
            <w:r w:rsidR="008B7C19">
              <w:t>individua analogie e differenze tra</w:t>
            </w:r>
            <w:r w:rsidR="008B7C19">
              <w:t xml:space="preserve"> quadri storico - sociali diversi in </w:t>
            </w:r>
            <w:proofErr w:type="gramStart"/>
            <w:r w:rsidR="008B7C19">
              <w:t>modo  completo</w:t>
            </w:r>
            <w:proofErr w:type="gramEnd"/>
            <w:r w:rsidR="008B7C19">
              <w:t xml:space="preserve"> e corretto.</w:t>
            </w:r>
            <w:r>
              <w:t xml:space="preserve"> </w:t>
            </w:r>
            <w:r w:rsidR="008B7C19">
              <w:t>Ricava informazioni da fonti di tipo diverso e riferisce le conoscenze acquisite, utilizzando il lessico specifico in modo corretto.</w:t>
            </w:r>
            <w:r w:rsidRPr="00D316F4">
              <w:t xml:space="preserve"> </w:t>
            </w:r>
            <w:r w:rsidRPr="00D316F4">
              <w:t>L’alunno riconosce le funzioni delle principali istituzioni, organizzazioni e servizi del territorio, distinguendone compiti.</w:t>
            </w:r>
          </w:p>
          <w:p w:rsidR="001A0C32" w:rsidRDefault="001A0C32">
            <w:pPr>
              <w:tabs>
                <w:tab w:val="left" w:pos="2280"/>
              </w:tabs>
            </w:pPr>
          </w:p>
          <w:p w:rsidR="00EF0D51" w:rsidRDefault="00EF0D51">
            <w:pPr>
              <w:tabs>
                <w:tab w:val="left" w:pos="2280"/>
              </w:tabs>
            </w:pPr>
          </w:p>
          <w:p w:rsidR="00EF0D51" w:rsidRDefault="00EF0D51">
            <w:pPr>
              <w:tabs>
                <w:tab w:val="left" w:pos="2280"/>
              </w:tabs>
            </w:pPr>
          </w:p>
          <w:p w:rsidR="00EF0D51" w:rsidRDefault="00EF0D51">
            <w:pPr>
              <w:tabs>
                <w:tab w:val="left" w:pos="2280"/>
              </w:tabs>
            </w:pPr>
          </w:p>
        </w:tc>
      </w:tr>
      <w:tr w:rsidR="00EF0D51">
        <w:tc>
          <w:tcPr>
            <w:tcW w:w="2415" w:type="dxa"/>
          </w:tcPr>
          <w:p w:rsidR="00EF0D51" w:rsidRDefault="00EF0D51">
            <w:pPr>
              <w:tabs>
                <w:tab w:val="left" w:pos="2280"/>
              </w:tabs>
              <w:jc w:val="center"/>
            </w:pPr>
          </w:p>
          <w:p w:rsidR="00EF0D51" w:rsidRDefault="008B7C19">
            <w:pPr>
              <w:tabs>
                <w:tab w:val="left" w:pos="2280"/>
              </w:tabs>
              <w:jc w:val="center"/>
            </w:pPr>
            <w:r>
              <w:t>7</w:t>
            </w:r>
          </w:p>
          <w:p w:rsidR="00EF0D51" w:rsidRDefault="00EF0D51">
            <w:pPr>
              <w:tabs>
                <w:tab w:val="left" w:pos="2280"/>
              </w:tabs>
              <w:jc w:val="center"/>
            </w:pPr>
          </w:p>
        </w:tc>
        <w:tc>
          <w:tcPr>
            <w:tcW w:w="7215" w:type="dxa"/>
          </w:tcPr>
          <w:p w:rsidR="00EF0D51" w:rsidRDefault="001A0C32">
            <w:pPr>
              <w:tabs>
                <w:tab w:val="left" w:pos="2280"/>
              </w:tabs>
            </w:pPr>
            <w:r>
              <w:t xml:space="preserve">L’alunno conosce le principali </w:t>
            </w:r>
            <w:r w:rsidR="008B7C19">
              <w:t>caratteristiche dei quadri storico-sociali analizzati, collocandoli nello spazio e nel tempo, in modo abbastanza corretto.</w:t>
            </w:r>
            <w:r>
              <w:t xml:space="preserve"> </w:t>
            </w:r>
            <w:r w:rsidR="008B7C19">
              <w:t xml:space="preserve">Riconosce </w:t>
            </w:r>
            <w:r>
              <w:t xml:space="preserve">i rapporti di causa ed effetto </w:t>
            </w:r>
            <w:r w:rsidR="008B7C19">
              <w:t xml:space="preserve">ed </w:t>
            </w:r>
            <w:r w:rsidR="008B7C19">
              <w:t>individua analogie e differenze tra quadri storico - soc</w:t>
            </w:r>
            <w:r w:rsidR="008B7C19">
              <w:t>iali diversi in modo abbastanza corretto.</w:t>
            </w:r>
            <w:r>
              <w:t xml:space="preserve"> </w:t>
            </w:r>
            <w:r w:rsidR="008B7C19">
              <w:t>Ricava informazioni da fonti di tipo diverso e riferisce le conoscenze acquisite, utilizzando il lessico specifico in modo abbastanza corretto.</w:t>
            </w:r>
          </w:p>
          <w:p w:rsidR="00EF0D51" w:rsidRDefault="001A0C32">
            <w:pPr>
              <w:tabs>
                <w:tab w:val="left" w:pos="2280"/>
              </w:tabs>
            </w:pPr>
            <w:r w:rsidRPr="00D316F4">
              <w:t>L’alunno riconosce in parte le funzioni e i compiti delle principali istituzioni, organizzazioni e servizi del territorio.</w:t>
            </w:r>
          </w:p>
          <w:p w:rsidR="00EF0D51" w:rsidRDefault="00EF0D51">
            <w:pPr>
              <w:tabs>
                <w:tab w:val="left" w:pos="2280"/>
              </w:tabs>
            </w:pPr>
          </w:p>
          <w:p w:rsidR="00EF0D51" w:rsidRDefault="00EF0D51">
            <w:pPr>
              <w:tabs>
                <w:tab w:val="left" w:pos="2280"/>
              </w:tabs>
            </w:pPr>
          </w:p>
        </w:tc>
      </w:tr>
      <w:tr w:rsidR="00EF0D51">
        <w:tc>
          <w:tcPr>
            <w:tcW w:w="2415" w:type="dxa"/>
          </w:tcPr>
          <w:p w:rsidR="00EF0D51" w:rsidRDefault="00EF0D51">
            <w:pPr>
              <w:tabs>
                <w:tab w:val="left" w:pos="2280"/>
              </w:tabs>
              <w:jc w:val="center"/>
            </w:pPr>
          </w:p>
          <w:p w:rsidR="00EF0D51" w:rsidRDefault="008B7C19">
            <w:pPr>
              <w:tabs>
                <w:tab w:val="left" w:pos="2280"/>
              </w:tabs>
              <w:jc w:val="center"/>
            </w:pPr>
            <w:r>
              <w:t>6</w:t>
            </w:r>
          </w:p>
          <w:p w:rsidR="00EF0D51" w:rsidRDefault="00EF0D51">
            <w:pPr>
              <w:tabs>
                <w:tab w:val="left" w:pos="2280"/>
              </w:tabs>
              <w:jc w:val="center"/>
            </w:pPr>
          </w:p>
        </w:tc>
        <w:tc>
          <w:tcPr>
            <w:tcW w:w="7215" w:type="dxa"/>
          </w:tcPr>
          <w:p w:rsidR="00EF0D51" w:rsidRDefault="008B7C19">
            <w:pPr>
              <w:tabs>
                <w:tab w:val="left" w:pos="2280"/>
              </w:tabs>
            </w:pPr>
            <w:r>
              <w:t xml:space="preserve">L’alunno conosce le principali </w:t>
            </w:r>
            <w:r>
              <w:t>caratteristiche dei quadri stor</w:t>
            </w:r>
            <w:r>
              <w:t xml:space="preserve">ico-sociali analizzati, collocandoli nello spazio e nel tempo, in modo essenziale. </w:t>
            </w:r>
            <w:r>
              <w:t xml:space="preserve">Riconosce i rapporti di causa ed effetto ed </w:t>
            </w:r>
            <w:r>
              <w:t>individua analogie e differenze tra quadri storico - sociali diversi in modo essenziale. Ricava informazioni da fonti di tipo di</w:t>
            </w:r>
            <w:r>
              <w:t>verso e riferisce le conoscenze acquisite, utilizzando il lessico specifico in modo essenziale.</w:t>
            </w:r>
          </w:p>
          <w:p w:rsidR="001A0C32" w:rsidRDefault="001A0C32">
            <w:pPr>
              <w:tabs>
                <w:tab w:val="left" w:pos="2280"/>
              </w:tabs>
            </w:pPr>
            <w:r w:rsidRPr="00D316F4">
              <w:t>L’alunno riconosce in modo essenziale le funzioni e i compiti delle principali istituzioni, organizzazioni e servizi del territorio.</w:t>
            </w:r>
          </w:p>
          <w:p w:rsidR="00EF0D51" w:rsidRDefault="00EF0D51">
            <w:pPr>
              <w:tabs>
                <w:tab w:val="left" w:pos="2280"/>
              </w:tabs>
            </w:pPr>
          </w:p>
        </w:tc>
      </w:tr>
      <w:tr w:rsidR="00EF0D51">
        <w:tc>
          <w:tcPr>
            <w:tcW w:w="2415" w:type="dxa"/>
          </w:tcPr>
          <w:p w:rsidR="00EF0D51" w:rsidRDefault="00EF0D51">
            <w:pPr>
              <w:tabs>
                <w:tab w:val="left" w:pos="2280"/>
              </w:tabs>
              <w:jc w:val="center"/>
            </w:pPr>
          </w:p>
          <w:p w:rsidR="00EF0D51" w:rsidRDefault="008B7C19">
            <w:pPr>
              <w:tabs>
                <w:tab w:val="left" w:pos="2280"/>
              </w:tabs>
              <w:jc w:val="center"/>
            </w:pPr>
            <w:r>
              <w:t>5</w:t>
            </w:r>
          </w:p>
          <w:p w:rsidR="00EF0D51" w:rsidRDefault="00EF0D51">
            <w:pPr>
              <w:tabs>
                <w:tab w:val="left" w:pos="2280"/>
              </w:tabs>
              <w:jc w:val="center"/>
            </w:pPr>
          </w:p>
        </w:tc>
        <w:tc>
          <w:tcPr>
            <w:tcW w:w="7215" w:type="dxa"/>
          </w:tcPr>
          <w:p w:rsidR="00EF0D51" w:rsidRDefault="008B7C19">
            <w:pPr>
              <w:tabs>
                <w:tab w:val="left" w:pos="2280"/>
              </w:tabs>
            </w:pPr>
            <w:r>
              <w:t xml:space="preserve">L’alunno conosce le principali </w:t>
            </w:r>
            <w:r>
              <w:t>caratteristiche dei quadri storico-sociali analizzati, collocandoli nello spazio e nel tempo, in modo frammentario.</w:t>
            </w:r>
          </w:p>
          <w:p w:rsidR="00EF0D51" w:rsidRDefault="008B7C19">
            <w:pPr>
              <w:tabs>
                <w:tab w:val="left" w:pos="2280"/>
              </w:tabs>
            </w:pPr>
            <w:r>
              <w:t xml:space="preserve">Riconosce i rapporti di causa ed effetto </w:t>
            </w:r>
            <w:proofErr w:type="gramStart"/>
            <w:r>
              <w:t>ed  individua</w:t>
            </w:r>
            <w:proofErr w:type="gramEnd"/>
            <w:r>
              <w:t xml:space="preserve"> analogie e differenze tra quadri storico - sociali diversi in modo inadeguato. </w:t>
            </w:r>
            <w:r>
              <w:t>Ricava informazioni da fonti di tipo diverso e riferisce le conoscenze acquisite, utilizzando il lessico specifico in modo</w:t>
            </w:r>
            <w:r>
              <w:t xml:space="preserve"> inadeguato.</w:t>
            </w:r>
          </w:p>
          <w:p w:rsidR="001A0C32" w:rsidRPr="00D316F4" w:rsidRDefault="001A0C32" w:rsidP="001A0C32">
            <w:r w:rsidRPr="00D316F4">
              <w:t>L’alunno non riconosce le funzioni delle principali istituzioni, organizzazioni e servizi del territorio.</w:t>
            </w:r>
          </w:p>
          <w:p w:rsidR="00EF0D51" w:rsidRDefault="00EF0D51">
            <w:pPr>
              <w:tabs>
                <w:tab w:val="left" w:pos="2280"/>
              </w:tabs>
            </w:pPr>
          </w:p>
          <w:p w:rsidR="00EF0D51" w:rsidRDefault="00EF0D51">
            <w:pPr>
              <w:tabs>
                <w:tab w:val="left" w:pos="2280"/>
              </w:tabs>
            </w:pPr>
          </w:p>
          <w:p w:rsidR="00EF0D51" w:rsidRDefault="00EF0D51">
            <w:pPr>
              <w:tabs>
                <w:tab w:val="left" w:pos="2280"/>
              </w:tabs>
            </w:pPr>
          </w:p>
        </w:tc>
      </w:tr>
    </w:tbl>
    <w:p w:rsidR="00EF0D51" w:rsidRDefault="00EF0D51">
      <w:pPr>
        <w:tabs>
          <w:tab w:val="left" w:pos="2280"/>
        </w:tabs>
      </w:pPr>
    </w:p>
    <w:p w:rsidR="00EF0D51" w:rsidRDefault="00EF0D51">
      <w:pPr>
        <w:tabs>
          <w:tab w:val="left" w:pos="2280"/>
        </w:tabs>
      </w:pPr>
    </w:p>
    <w:p w:rsidR="00EF0D51" w:rsidRDefault="00EF0D51">
      <w:pPr>
        <w:tabs>
          <w:tab w:val="left" w:pos="2280"/>
        </w:tabs>
      </w:pPr>
    </w:p>
    <w:sectPr w:rsidR="00EF0D51"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51"/>
    <w:rsid w:val="001A0C32"/>
    <w:rsid w:val="008B7C19"/>
    <w:rsid w:val="00E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27DCD-08A7-459F-9541-BAA463AA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sanbenedettopo.gov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nic834003@pec.postamsw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rezionesanbpo@libero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direzionesanbpo@libero.it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 Palo</dc:creator>
  <cp:lastModifiedBy>Olimpia Palo</cp:lastModifiedBy>
  <cp:revision>3</cp:revision>
  <dcterms:created xsi:type="dcterms:W3CDTF">2017-12-27T13:25:00Z</dcterms:created>
  <dcterms:modified xsi:type="dcterms:W3CDTF">2017-12-27T13:26:00Z</dcterms:modified>
</cp:coreProperties>
</file>