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DISCIPLINA: ……………………………………………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Rappresentare, calcolare e misurare, argomentare e spiegare, risolvere problemi, sviluppare un atteggiamento positivo verso la matematic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a. 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Attenzione qui non va inserito nulla ( Olimpia )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Utilizza i simboli adeguati e gli strumenti opportuni in modo consapevole e sempre corretto; opera con sicurezza e autonomia utilizzando gli algoritmi appropriati nei vari insiemi numerici; confronta, analizza e riconosce invarianti e relazioni tra figure geometriche anche in situazioni nuove; individua relazioni, interpreta la realtà, dimostra capacità di sintesi, di critica per sostenere le proprie tesi; sa trasferire con sicurezza le abilità e le conoscenze acquisite ed individuare la strategia risolutiva più opportuna per risolvere problemi complessi in modo personale, verificandone le soluzioni; interiorizza l’importanza degli strumenti matematici come fondamentali per l’interpretazione della realtà.    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Utilizza i simboli adeguati e gli strumenti opportuni in modo consapevole e corretto; opera con sicurezza utilizzando gli algoritmi appropriati nei vari insiemi numerici; confronta, analizza e riconosce invarianti e relazioni tra figure geometriche talvolta anche in situazioni nuove; individua relazioni, interpreta la realtà, dimostra capacità di sintesi e di rielaborazione personale; sa trasferire con sicurezza le abilità e le conoscenze acquisite ed individuare la strategia risolutiva più opportuna per risolvere problemi complessi, verificandone le soluzioni; intuisce l’importanza degli strumenti matematici come fondamentali per l’interpretazione della realtà.    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Utilizza i simboli adeguati e gli strumenti opportuni in modo corretto; opera con discreta sicurezza utilizzando gli algoritmi appropriati nei vari insiemi numerici; confronta, analizza e riconosce invarianti e relazioni tra figure geometriche; individua relazioni traendo spunto dalla realtà, dimostra capacità di rielaborazione personale; sa trasferire le abilità e le conoscenze acquisite ed individuare la strategia risolutiva più opportuna per risolvere problemi, riflettendo sulle soluzioni ottenute; coglie l’importanza degli strumenti matematici come fondamentali per l’interpretazione della realtà.   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Utilizza i simboli e gli strumenti opportuni in modo quasi sempre corretto; opera utilizzando gli algoritmi appresi nei vari insiemi numerici; riconosce invarianti e relazioni tra figure geometriche; individua relazioni ed interpreta semplici situazioni reali; individua la strategia risolutiva più opportuna per risolvere problemi; se guidato, coglie l’importanza degli strumenti matematici come fondamentali per l’interpretazione della realtà.   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Utilizza i simboli e gli strumenti opportuni in situazioni semplici, in modo corretto; opera utilizzando gli algoritmi appresi in situazioni ripetitive negli insiemi numerici; riconosce le principali figure geometriche; individua semplici relazioni in situazioni reali strutturate; se guidato, risolve semplici problemi; comprende, se opportunamente indirizzato, l’importanza degli strumenti matematici come fondamentali per l’interpretazione della realtà.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sempre utilizza i simboli e gli strumenti opportuni in situazioni semplificate; incontra difficoltà ad operare utilizzando gli algoritmi appresi in situazioni ripetitive negli insiemi numerici; talvolta riconosce le principali figure geometriche; individua, solo se guidato, semplici relazioni in situazioni reali strutturate; non risolve autonomamente semplici problemi.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Utilizza, con difficoltà, i simboli e gli strumenti richiesti in situazioni semplificate; opera, se guidato, utilizzando gli algoritmi appresi in situazioni ripetitive solo con numeri interi; raramente riconosce le principali figure geometriche; anche se guidato,  ha difficoltà ad individuare semplici relazioni in situazioni reali strutturate; non risolve autonomamente semplici problemi.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è in grado di utilizzare i simboli e gli strumenti richiesti in situazioni semplificate; non opera, anche se guidato, utilizzando gli algoritmi appresi in situazioni ripetitive; non riconosce le principali figure geometriche; non individua semplici relazioni in situazioni reali strutturate; non risolve semplici problemi.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è in grado di utilizzare i simboli e gli strumenti richiesti in situazioni semplificate; non opera, anche se guidato, utilizzando gli algoritmi appresi in situazioni ripetitive; non riconosce le principali figure geometriche; non individua semplici relazioni in situazioni reali strutturate; non risolve semplici problemi; ha un atteggiamento negativo nei confronti della disciplina e dell’apprendimento.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è in grado di utilizzare i simboli e gli strumenti richiesti in situazioni semplificate; non opera, anche se guidato, utilizzando gli algoritmi appresi in situazioni ripetitive; non riconosce le principali figure geometriche; non individua semplici relazioni in situazioni reali strutturate; non risolve semplici problemi; ha un atteggiamento oppositivo nei confronti della disciplina e dell’apprendimento.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